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2018年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湖南科技学院众创空间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创新创业教育中心和基地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申请汇总表</w:t>
      </w:r>
    </w:p>
    <w:p>
      <w:pPr>
        <w:jc w:val="left"/>
        <w:rPr>
          <w:color w:val="000000"/>
        </w:rPr>
      </w:pPr>
    </w:p>
    <w:p>
      <w:pPr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申报</w:t>
      </w:r>
      <w:r>
        <w:rPr>
          <w:rFonts w:hint="eastAsia"/>
          <w:color w:val="000000"/>
          <w:sz w:val="28"/>
          <w:szCs w:val="28"/>
          <w:lang w:eastAsia="zh-CN"/>
        </w:rPr>
        <w:t>单位</w:t>
      </w:r>
      <w:r>
        <w:rPr>
          <w:rFonts w:hint="eastAsia"/>
          <w:color w:val="000000"/>
          <w:sz w:val="28"/>
          <w:szCs w:val="28"/>
        </w:rPr>
        <w:t>（公</w:t>
      </w:r>
      <w:r>
        <w:rPr>
          <w:color w:val="000000"/>
          <w:sz w:val="28"/>
          <w:szCs w:val="28"/>
        </w:rPr>
        <w:t>章</w:t>
      </w:r>
      <w:r>
        <w:rPr>
          <w:rFonts w:hint="eastAsia"/>
          <w:color w:val="000000"/>
          <w:sz w:val="28"/>
          <w:szCs w:val="28"/>
        </w:rPr>
        <w:t>）</w:t>
      </w:r>
      <w:r>
        <w:rPr>
          <w:color w:val="000000"/>
          <w:sz w:val="28"/>
          <w:szCs w:val="28"/>
        </w:rPr>
        <w:t>：</w:t>
      </w:r>
      <w:r>
        <w:rPr>
          <w:color w:val="000000"/>
          <w:sz w:val="28"/>
          <w:szCs w:val="28"/>
          <w:u w:val="single"/>
        </w:rPr>
        <w:t xml:space="preserve">  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color w:val="000000"/>
          <w:sz w:val="28"/>
          <w:szCs w:val="28"/>
        </w:rPr>
        <w:t>填报人：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  <w:u w:val="single"/>
        </w:rPr>
        <w:t xml:space="preserve">   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color w:val="000000"/>
          <w:sz w:val="28"/>
          <w:szCs w:val="28"/>
          <w:u w:val="single"/>
        </w:rPr>
        <w:t xml:space="preserve">   </w:t>
      </w:r>
    </w:p>
    <w:p>
      <w:pPr>
        <w:jc w:val="left"/>
        <w:rPr>
          <w:color w:val="000000"/>
          <w:sz w:val="28"/>
          <w:szCs w:val="28"/>
          <w:u w:val="single"/>
        </w:rPr>
      </w:pPr>
    </w:p>
    <w:p>
      <w:pPr>
        <w:jc w:val="left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     </w:t>
      </w:r>
    </w:p>
    <w:tbl>
      <w:tblPr>
        <w:tblStyle w:val="3"/>
        <w:tblW w:w="9418" w:type="dxa"/>
        <w:jc w:val="center"/>
        <w:tblInd w:w="-8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576"/>
        <w:gridCol w:w="1499"/>
        <w:gridCol w:w="177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中心或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基地名称</w:t>
            </w: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所属专业类</w:t>
            </w: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6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  <w:color w:val="000000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仿宋_GB2312"/>
          <w:color w:val="00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2018-05-17T09:04:29Z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